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7EAE3" w14:textId="1961DFFE" w:rsidR="00895865" w:rsidRDefault="005C1CA2">
      <w:r>
        <w:rPr>
          <w:noProof/>
        </w:rPr>
        <w:drawing>
          <wp:inline distT="0" distB="0" distL="0" distR="0" wp14:anchorId="3B1E3150" wp14:editId="30F226A2">
            <wp:extent cx="7153275" cy="869188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689" cy="8749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09A57" w14:textId="77777777" w:rsidR="009B3217" w:rsidRPr="009B3217" w:rsidRDefault="009B3217" w:rsidP="00FB29DD">
      <w:pPr>
        <w:jc w:val="center"/>
        <w:rPr>
          <w:b/>
          <w:bCs/>
          <w:sz w:val="30"/>
          <w:szCs w:val="30"/>
        </w:rPr>
      </w:pPr>
    </w:p>
    <w:p w14:paraId="4C27EAC0" w14:textId="3F158B6F" w:rsidR="005C1CA2" w:rsidRPr="009B3217" w:rsidRDefault="00FB29DD" w:rsidP="00FB29DD">
      <w:pPr>
        <w:jc w:val="center"/>
        <w:rPr>
          <w:b/>
          <w:bCs/>
          <w:sz w:val="26"/>
          <w:szCs w:val="26"/>
        </w:rPr>
      </w:pPr>
      <w:r w:rsidRPr="009B3217">
        <w:rPr>
          <w:b/>
          <w:bCs/>
          <w:sz w:val="30"/>
          <w:szCs w:val="30"/>
        </w:rPr>
        <w:t>Zapraszamy wszystkie dzieci w wieku 1-</w:t>
      </w:r>
      <w:r w:rsidR="00771AAB">
        <w:rPr>
          <w:b/>
          <w:bCs/>
          <w:sz w:val="30"/>
          <w:szCs w:val="30"/>
        </w:rPr>
        <w:t>18</w:t>
      </w:r>
      <w:r w:rsidRPr="009B3217">
        <w:rPr>
          <w:b/>
          <w:bCs/>
          <w:sz w:val="30"/>
          <w:szCs w:val="30"/>
        </w:rPr>
        <w:t xml:space="preserve"> lat. </w:t>
      </w:r>
      <w:r w:rsidRPr="009B3217">
        <w:rPr>
          <w:b/>
          <w:bCs/>
          <w:sz w:val="30"/>
          <w:szCs w:val="30"/>
        </w:rPr>
        <w:br/>
      </w:r>
      <w:r w:rsidR="005C1CA2" w:rsidRPr="009B3217">
        <w:rPr>
          <w:sz w:val="26"/>
          <w:szCs w:val="26"/>
        </w:rPr>
        <w:t xml:space="preserve">Szczegółowe informacje, wraz z terminami pobierania krwi do badania można znaleźć </w:t>
      </w:r>
      <w:r w:rsidRPr="009B3217">
        <w:rPr>
          <w:sz w:val="26"/>
          <w:szCs w:val="26"/>
        </w:rPr>
        <w:br/>
      </w:r>
      <w:r w:rsidR="005C1CA2" w:rsidRPr="009B3217">
        <w:rPr>
          <w:sz w:val="26"/>
          <w:szCs w:val="26"/>
        </w:rPr>
        <w:t xml:space="preserve">na stronie internetowej </w:t>
      </w:r>
      <w:hyperlink r:id="rId7" w:history="1">
        <w:r w:rsidR="005C1CA2" w:rsidRPr="009B3217">
          <w:rPr>
            <w:rStyle w:val="Hipercze"/>
            <w:sz w:val="26"/>
            <w:szCs w:val="26"/>
          </w:rPr>
          <w:t>www.udsk.pl</w:t>
        </w:r>
      </w:hyperlink>
      <w:r w:rsidR="005C1CA2" w:rsidRPr="009B3217">
        <w:rPr>
          <w:sz w:val="26"/>
          <w:szCs w:val="26"/>
        </w:rPr>
        <w:t>, w zakładce Aktualności.</w:t>
      </w:r>
    </w:p>
    <w:p w14:paraId="3784E8BB" w14:textId="77777777" w:rsidR="00FB29DD" w:rsidRDefault="00FB29DD" w:rsidP="00FB29DD">
      <w:r>
        <w:rPr>
          <w:noProof/>
        </w:rPr>
        <w:lastRenderedPageBreak/>
        <w:drawing>
          <wp:inline distT="0" distB="0" distL="0" distR="0" wp14:anchorId="4A0B4B7C" wp14:editId="2E5BBC46">
            <wp:extent cx="7153275" cy="869188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689" cy="8749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0EA03" w14:textId="77777777" w:rsidR="009B3217" w:rsidRDefault="009B3217" w:rsidP="00FB29DD">
      <w:pPr>
        <w:jc w:val="center"/>
        <w:rPr>
          <w:b/>
          <w:bCs/>
          <w:sz w:val="26"/>
          <w:szCs w:val="26"/>
        </w:rPr>
      </w:pPr>
    </w:p>
    <w:p w14:paraId="00E11B57" w14:textId="3C6FA94F" w:rsidR="00FB29DD" w:rsidRPr="009B3217" w:rsidRDefault="00FB29DD" w:rsidP="00FB29DD">
      <w:pPr>
        <w:jc w:val="center"/>
        <w:rPr>
          <w:b/>
          <w:bCs/>
          <w:sz w:val="26"/>
          <w:szCs w:val="26"/>
        </w:rPr>
      </w:pPr>
      <w:r w:rsidRPr="009B3217">
        <w:rPr>
          <w:b/>
          <w:bCs/>
          <w:sz w:val="30"/>
          <w:szCs w:val="30"/>
        </w:rPr>
        <w:t>Zapraszamy wszystkie dzieci w wieku 1-</w:t>
      </w:r>
      <w:r w:rsidR="00771AAB">
        <w:rPr>
          <w:b/>
          <w:bCs/>
          <w:sz w:val="30"/>
          <w:szCs w:val="30"/>
        </w:rPr>
        <w:t>18</w:t>
      </w:r>
      <w:r w:rsidRPr="009B3217">
        <w:rPr>
          <w:b/>
          <w:bCs/>
          <w:sz w:val="30"/>
          <w:szCs w:val="30"/>
        </w:rPr>
        <w:t xml:space="preserve"> lat. </w:t>
      </w:r>
      <w:r w:rsidRPr="009B3217">
        <w:rPr>
          <w:b/>
          <w:bCs/>
          <w:sz w:val="30"/>
          <w:szCs w:val="30"/>
        </w:rPr>
        <w:br/>
      </w:r>
      <w:r w:rsidRPr="009B3217">
        <w:rPr>
          <w:sz w:val="26"/>
          <w:szCs w:val="26"/>
        </w:rPr>
        <w:t xml:space="preserve">Szczegółowe informacje, wraz z terminami pobierania krwi do badania można znaleźć </w:t>
      </w:r>
      <w:r w:rsidRPr="009B3217">
        <w:rPr>
          <w:sz w:val="26"/>
          <w:szCs w:val="26"/>
        </w:rPr>
        <w:br/>
        <w:t xml:space="preserve">na stronie internetowej </w:t>
      </w:r>
      <w:hyperlink r:id="rId8" w:history="1">
        <w:r w:rsidRPr="009B3217">
          <w:rPr>
            <w:rStyle w:val="Hipercze"/>
            <w:sz w:val="26"/>
            <w:szCs w:val="26"/>
          </w:rPr>
          <w:t>www.udsk.pl</w:t>
        </w:r>
      </w:hyperlink>
      <w:r w:rsidRPr="009B3217">
        <w:rPr>
          <w:sz w:val="26"/>
          <w:szCs w:val="26"/>
        </w:rPr>
        <w:t>, w zakładce Aktualności.</w:t>
      </w:r>
    </w:p>
    <w:sectPr w:rsidR="00FB29DD" w:rsidRPr="009B3217" w:rsidSect="005C1CA2">
      <w:pgSz w:w="11906" w:h="16838"/>
      <w:pgMar w:top="284" w:right="312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1E009" w14:textId="77777777" w:rsidR="005C1CA2" w:rsidRDefault="005C1CA2" w:rsidP="005C1CA2">
      <w:pPr>
        <w:spacing w:after="0" w:line="240" w:lineRule="auto"/>
      </w:pPr>
      <w:r>
        <w:separator/>
      </w:r>
    </w:p>
  </w:endnote>
  <w:endnote w:type="continuationSeparator" w:id="0">
    <w:p w14:paraId="426F080D" w14:textId="77777777" w:rsidR="005C1CA2" w:rsidRDefault="005C1CA2" w:rsidP="005C1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altName w:val="Thorndale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973E3" w14:textId="77777777" w:rsidR="005C1CA2" w:rsidRDefault="005C1CA2" w:rsidP="005C1CA2">
      <w:pPr>
        <w:spacing w:after="0" w:line="240" w:lineRule="auto"/>
      </w:pPr>
      <w:r>
        <w:separator/>
      </w:r>
    </w:p>
  </w:footnote>
  <w:footnote w:type="continuationSeparator" w:id="0">
    <w:p w14:paraId="13051857" w14:textId="77777777" w:rsidR="005C1CA2" w:rsidRDefault="005C1CA2" w:rsidP="005C1C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CA2"/>
    <w:rsid w:val="002D3115"/>
    <w:rsid w:val="005C1CA2"/>
    <w:rsid w:val="00771AAB"/>
    <w:rsid w:val="00895865"/>
    <w:rsid w:val="009B3217"/>
    <w:rsid w:val="00FB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2DCBA"/>
  <w15:chartTrackingRefBased/>
  <w15:docId w15:val="{121C02B5-2466-4B34-A3AC-5737517E7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C1C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1CA2"/>
  </w:style>
  <w:style w:type="paragraph" w:styleId="Stopka">
    <w:name w:val="footer"/>
    <w:basedOn w:val="Normalny"/>
    <w:link w:val="StopkaZnak"/>
    <w:uiPriority w:val="99"/>
    <w:unhideWhenUsed/>
    <w:rsid w:val="005C1C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1CA2"/>
  </w:style>
  <w:style w:type="character" w:styleId="Hipercze">
    <w:name w:val="Hyperlink"/>
    <w:basedOn w:val="Domylnaczcionkaakapitu"/>
    <w:uiPriority w:val="99"/>
    <w:unhideWhenUsed/>
    <w:rsid w:val="005C1CA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1C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04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ds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uds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JAMIOŁKOWSKA-SZTABKOWSKA, MILENA</dc:creator>
  <cp:keywords/>
  <dc:description/>
  <cp:lastModifiedBy>JAMIOŁKOWSKA-SZTABKOWSKA, MILENA</cp:lastModifiedBy>
  <cp:revision>3</cp:revision>
  <cp:lastPrinted>2025-01-24T10:16:00Z</cp:lastPrinted>
  <dcterms:created xsi:type="dcterms:W3CDTF">2025-01-24T10:25:00Z</dcterms:created>
  <dcterms:modified xsi:type="dcterms:W3CDTF">2025-04-23T08:51:00Z</dcterms:modified>
</cp:coreProperties>
</file>